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D3A1" w14:textId="523B89F3" w:rsidR="00C339AA" w:rsidRDefault="00C339AA" w:rsidP="00C339AA">
      <w:pPr>
        <w:rPr>
          <w:rFonts w:ascii="ＭＳ 明朝" w:eastAsia="ＭＳ 明朝" w:hAnsi="Century" w:cs="Times New Roman"/>
          <w:vanish/>
          <w:color w:val="000000" w:themeColor="text1"/>
          <w:kern w:val="0"/>
          <w:szCs w:val="18"/>
        </w:rPr>
      </w:pPr>
    </w:p>
    <w:p w14:paraId="64E36EE3" w14:textId="77777777" w:rsidR="00C339AA" w:rsidRDefault="00C339AA" w:rsidP="00C339AA">
      <w:pPr>
        <w:spacing w:line="300" w:lineRule="exact"/>
        <w:ind w:firstLineChars="100" w:firstLine="223"/>
        <w:jc w:val="left"/>
        <w:rPr>
          <w:rFonts w:ascii="ＭＳ 明朝" w:eastAsia="ＭＳ 明朝" w:hAnsi="ＭＳ 明朝"/>
        </w:rPr>
      </w:pPr>
    </w:p>
    <w:p w14:paraId="4C30D79F" w14:textId="08CCD066" w:rsidR="00C339AA" w:rsidRDefault="00C339AA" w:rsidP="00C339AA">
      <w:pPr>
        <w:spacing w:line="300" w:lineRule="exact"/>
        <w:ind w:firstLineChars="100" w:firstLine="223"/>
        <w:jc w:val="center"/>
        <w:rPr>
          <w:rFonts w:ascii="ＭＳ 明朝" w:eastAsia="ＭＳ 明朝" w:hAnsi="ＭＳ 明朝"/>
        </w:rPr>
      </w:pPr>
      <w:r>
        <w:rPr>
          <w:rFonts w:ascii="ＭＳ 明朝" w:eastAsia="ＭＳ 明朝" w:hAnsi="ＭＳ 明朝" w:hint="eastAsia"/>
        </w:rPr>
        <w:t>特定類型該当性に関する誓約書提出のお願い</w:t>
      </w:r>
    </w:p>
    <w:p w14:paraId="3463802B" w14:textId="6838C46A" w:rsidR="00C339AA" w:rsidRDefault="00C339AA" w:rsidP="00C339AA">
      <w:pPr>
        <w:spacing w:line="300" w:lineRule="exact"/>
        <w:ind w:firstLineChars="100" w:firstLine="223"/>
        <w:jc w:val="center"/>
        <w:rPr>
          <w:rFonts w:ascii="ＭＳ 明朝" w:eastAsia="ＭＳ 明朝" w:hAnsi="ＭＳ 明朝"/>
        </w:rPr>
      </w:pPr>
    </w:p>
    <w:p w14:paraId="64D40BB2" w14:textId="148845C7" w:rsidR="00C339AA" w:rsidRDefault="00C339AA" w:rsidP="00C339AA">
      <w:pPr>
        <w:spacing w:line="300" w:lineRule="exact"/>
        <w:ind w:firstLineChars="100" w:firstLine="223"/>
        <w:jc w:val="right"/>
        <w:rPr>
          <w:rFonts w:ascii="ＭＳ 明朝" w:eastAsia="ＭＳ 明朝" w:hAnsi="ＭＳ 明朝"/>
        </w:rPr>
      </w:pPr>
      <w:r>
        <w:rPr>
          <w:rFonts w:ascii="ＭＳ 明朝" w:eastAsia="ＭＳ 明朝" w:hAnsi="ＭＳ 明朝" w:hint="eastAsia"/>
        </w:rPr>
        <w:t>国立研究開発法人　防災科学技術研究所</w:t>
      </w:r>
    </w:p>
    <w:p w14:paraId="4AE997D1" w14:textId="7E72136D" w:rsidR="00C339AA" w:rsidRDefault="00C339AA" w:rsidP="00C339AA">
      <w:pPr>
        <w:spacing w:line="300" w:lineRule="exact"/>
        <w:ind w:firstLineChars="100" w:firstLine="223"/>
        <w:jc w:val="center"/>
        <w:rPr>
          <w:rFonts w:ascii="ＭＳ 明朝" w:eastAsia="ＭＳ 明朝" w:hAnsi="ＭＳ 明朝"/>
        </w:rPr>
      </w:pPr>
    </w:p>
    <w:p w14:paraId="79602904" w14:textId="77777777" w:rsidR="00C339AA" w:rsidRDefault="00C339AA" w:rsidP="00C339AA">
      <w:pPr>
        <w:spacing w:line="300" w:lineRule="exact"/>
        <w:ind w:firstLineChars="100" w:firstLine="223"/>
        <w:jc w:val="center"/>
        <w:rPr>
          <w:rFonts w:ascii="ＭＳ 明朝" w:eastAsia="ＭＳ 明朝" w:hAnsi="ＭＳ 明朝"/>
        </w:rPr>
      </w:pPr>
    </w:p>
    <w:p w14:paraId="471B20FE" w14:textId="4034FF3F" w:rsidR="00C339AA" w:rsidRPr="00C339AA" w:rsidRDefault="00C339AA" w:rsidP="00C339AA">
      <w:pPr>
        <w:spacing w:line="300" w:lineRule="exact"/>
        <w:ind w:firstLineChars="100" w:firstLine="223"/>
        <w:jc w:val="left"/>
        <w:rPr>
          <w:rFonts w:ascii="ＭＳ 明朝" w:eastAsia="ＭＳ 明朝" w:hAnsi="ＭＳ 明朝"/>
        </w:rPr>
      </w:pPr>
      <w:r w:rsidRPr="00C339AA">
        <w:rPr>
          <w:rFonts w:ascii="ＭＳ 明朝" w:eastAsia="ＭＳ 明朝" w:hAnsi="ＭＳ 明朝" w:hint="eastAsia"/>
        </w:rPr>
        <w:t>研究活動を行う中で、貨物や技術を外国に出す場合や、非居住者や「外国法人等や外国政府等の強い影響を受けている者（特定類型該当者）」に技術を提供する場合には、「外国為替及び外国貿易法（外為法）」の規定に基づき安全保障輸出管理を実施する必要があります。</w:t>
      </w:r>
      <w:r w:rsidRPr="00C339AA">
        <w:rPr>
          <w:rFonts w:ascii="ＭＳ 明朝" w:eastAsia="ＭＳ 明朝" w:hAnsi="ＭＳ 明朝"/>
        </w:rPr>
        <w:t xml:space="preserve"> </w:t>
      </w:r>
    </w:p>
    <w:p w14:paraId="76CD859D" w14:textId="77777777" w:rsidR="00C339AA" w:rsidRPr="00C339AA" w:rsidRDefault="00C339AA" w:rsidP="00C339AA">
      <w:pPr>
        <w:spacing w:line="300" w:lineRule="exact"/>
        <w:ind w:firstLineChars="100" w:firstLine="223"/>
        <w:jc w:val="left"/>
        <w:rPr>
          <w:rFonts w:ascii="ＭＳ 明朝" w:eastAsia="ＭＳ 明朝" w:hAnsi="ＭＳ 明朝"/>
        </w:rPr>
      </w:pPr>
      <w:r w:rsidRPr="00C339AA">
        <w:rPr>
          <w:rFonts w:ascii="ＭＳ 明朝" w:eastAsia="ＭＳ 明朝" w:hAnsi="ＭＳ 明朝" w:hint="eastAsia"/>
        </w:rPr>
        <w:t>弊所ではこの規定に基づき、弊所職員が、特定類型該当者であるか否かを確認しています。</w:t>
      </w:r>
      <w:r w:rsidRPr="00C339AA">
        <w:rPr>
          <w:rFonts w:ascii="ＭＳ 明朝" w:eastAsia="ＭＳ 明朝" w:hAnsi="ＭＳ 明朝"/>
        </w:rPr>
        <w:t xml:space="preserve"> </w:t>
      </w:r>
    </w:p>
    <w:p w14:paraId="458BD3F7" w14:textId="11AB1C24" w:rsidR="00C339AA" w:rsidRPr="00C339AA" w:rsidRDefault="00C339AA" w:rsidP="00C339AA">
      <w:pPr>
        <w:spacing w:line="300" w:lineRule="exact"/>
        <w:ind w:firstLineChars="100" w:firstLine="223"/>
        <w:jc w:val="left"/>
        <w:rPr>
          <w:rFonts w:ascii="ＭＳ 明朝" w:eastAsia="ＭＳ 明朝" w:hAnsi="ＭＳ 明朝"/>
        </w:rPr>
      </w:pPr>
      <w:r w:rsidRPr="00C339AA">
        <w:rPr>
          <w:rFonts w:ascii="ＭＳ 明朝" w:eastAsia="ＭＳ 明朝" w:hAnsi="ＭＳ 明朝" w:hint="eastAsia"/>
        </w:rPr>
        <w:t>様式</w:t>
      </w:r>
      <w:r>
        <w:rPr>
          <w:rFonts w:ascii="ＭＳ 明朝" w:eastAsia="ＭＳ 明朝" w:hAnsi="ＭＳ 明朝" w:hint="eastAsia"/>
        </w:rPr>
        <w:t>９</w:t>
      </w:r>
      <w:r w:rsidRPr="00C339AA">
        <w:rPr>
          <w:rFonts w:ascii="ＭＳ 明朝" w:eastAsia="ＭＳ 明朝" w:hAnsi="ＭＳ 明朝" w:hint="eastAsia"/>
        </w:rPr>
        <w:t>「外国為替及び外国貿易法第２５条第１項及び第２項の遵守のための特定類型該当性に関する</w:t>
      </w:r>
      <w:r>
        <w:rPr>
          <w:rFonts w:ascii="ＭＳ 明朝" w:eastAsia="ＭＳ 明朝" w:hAnsi="ＭＳ 明朝" w:hint="eastAsia"/>
        </w:rPr>
        <w:t>誓約書</w:t>
      </w:r>
      <w:r w:rsidRPr="00C339AA">
        <w:rPr>
          <w:rFonts w:ascii="ＭＳ 明朝" w:eastAsia="ＭＳ 明朝" w:hAnsi="ＭＳ 明朝" w:hint="eastAsia"/>
        </w:rPr>
        <w:t>」は、新規採用を希望する応募者の特定類型該当性を調査し、予め安全保障輸出管理の準備を行うためのものです。</w:t>
      </w:r>
      <w:r w:rsidRPr="00C339AA">
        <w:rPr>
          <w:rFonts w:ascii="ＭＳ 明朝" w:eastAsia="ＭＳ 明朝" w:hAnsi="ＭＳ 明朝"/>
        </w:rPr>
        <w:t xml:space="preserve"> </w:t>
      </w:r>
    </w:p>
    <w:p w14:paraId="204F955B" w14:textId="3066EADB" w:rsidR="00C339AA" w:rsidRPr="00C339AA" w:rsidRDefault="00C339AA" w:rsidP="00C339AA">
      <w:pPr>
        <w:spacing w:line="300" w:lineRule="exact"/>
        <w:ind w:firstLineChars="100" w:firstLine="223"/>
        <w:jc w:val="left"/>
        <w:rPr>
          <w:rFonts w:ascii="ＭＳ 明朝" w:eastAsia="ＭＳ 明朝" w:hAnsi="ＭＳ 明朝"/>
        </w:rPr>
      </w:pPr>
      <w:r w:rsidRPr="00C339AA">
        <w:rPr>
          <w:rFonts w:ascii="ＭＳ 明朝" w:eastAsia="ＭＳ 明朝" w:hAnsi="ＭＳ 明朝" w:hint="eastAsia"/>
        </w:rPr>
        <w:t>つきましては、</w:t>
      </w:r>
      <w:r w:rsidR="006C096B" w:rsidRPr="006C096B">
        <w:rPr>
          <w:rFonts w:ascii="ＭＳ 明朝" w:eastAsia="ＭＳ 明朝" w:hAnsi="ＭＳ 明朝" w:hint="eastAsia"/>
        </w:rPr>
        <w:t>本選考に参加するにあたり</w:t>
      </w:r>
      <w:r w:rsidR="006C096B">
        <w:rPr>
          <w:rFonts w:ascii="ＭＳ 明朝" w:eastAsia="ＭＳ 明朝" w:hAnsi="ＭＳ 明朝" w:hint="eastAsia"/>
        </w:rPr>
        <w:t>、</w:t>
      </w:r>
      <w:r w:rsidRPr="00C339AA">
        <w:rPr>
          <w:rFonts w:ascii="ＭＳ 明朝" w:eastAsia="ＭＳ 明朝" w:hAnsi="ＭＳ 明朝" w:hint="eastAsia"/>
        </w:rPr>
        <w:t>様式</w:t>
      </w:r>
      <w:r>
        <w:rPr>
          <w:rFonts w:ascii="ＭＳ 明朝" w:eastAsia="ＭＳ 明朝" w:hAnsi="ＭＳ 明朝" w:hint="eastAsia"/>
        </w:rPr>
        <w:t>９</w:t>
      </w:r>
      <w:r w:rsidRPr="00C339AA">
        <w:rPr>
          <w:rFonts w:ascii="ＭＳ 明朝" w:eastAsia="ＭＳ 明朝" w:hAnsi="ＭＳ 明朝" w:hint="eastAsia"/>
        </w:rPr>
        <w:t>に</w:t>
      </w:r>
      <w:r w:rsidR="006C096B">
        <w:rPr>
          <w:rFonts w:ascii="ＭＳ 明朝" w:eastAsia="ＭＳ 明朝" w:hAnsi="ＭＳ 明朝" w:hint="eastAsia"/>
        </w:rPr>
        <w:t>現</w:t>
      </w:r>
      <w:r w:rsidRPr="00C339AA">
        <w:rPr>
          <w:rFonts w:ascii="ＭＳ 明朝" w:eastAsia="ＭＳ 明朝" w:hAnsi="ＭＳ 明朝" w:hint="eastAsia"/>
        </w:rPr>
        <w:t>時点においてご自身が特定類型該当者に該当する</w:t>
      </w:r>
      <w:r w:rsidR="006C096B">
        <w:rPr>
          <w:rFonts w:ascii="ＭＳ 明朝" w:eastAsia="ＭＳ 明朝" w:hAnsi="ＭＳ 明朝" w:hint="eastAsia"/>
        </w:rPr>
        <w:t>か</w:t>
      </w:r>
      <w:r w:rsidRPr="00C339AA">
        <w:rPr>
          <w:rFonts w:ascii="ＭＳ 明朝" w:eastAsia="ＭＳ 明朝" w:hAnsi="ＭＳ 明朝" w:hint="eastAsia"/>
        </w:rPr>
        <w:t>否か（類型①、類型②に当たるか否か）をご記入の上、ご提出ください。</w:t>
      </w:r>
      <w:r w:rsidRPr="00C339AA">
        <w:rPr>
          <w:rFonts w:ascii="ＭＳ 明朝" w:eastAsia="ＭＳ 明朝" w:hAnsi="ＭＳ 明朝"/>
        </w:rPr>
        <w:t xml:space="preserve"> </w:t>
      </w:r>
    </w:p>
    <w:p w14:paraId="1A8F5942" w14:textId="4EBEA86E" w:rsidR="00C339AA" w:rsidRDefault="00C339AA" w:rsidP="00943FF6">
      <w:pPr>
        <w:spacing w:line="300" w:lineRule="exact"/>
        <w:ind w:firstLineChars="91" w:firstLine="203"/>
        <w:jc w:val="left"/>
        <w:rPr>
          <w:rFonts w:ascii="ＭＳ 明朝" w:eastAsia="ＭＳ 明朝" w:hAnsi="ＭＳ 明朝"/>
        </w:rPr>
      </w:pPr>
      <w:r w:rsidRPr="00C339AA">
        <w:rPr>
          <w:rFonts w:ascii="ＭＳ 明朝" w:eastAsia="ＭＳ 明朝" w:hAnsi="ＭＳ 明朝" w:hint="eastAsia"/>
        </w:rPr>
        <w:t>なお、類型①、類型②</w:t>
      </w:r>
      <w:r>
        <w:rPr>
          <w:rFonts w:ascii="ＭＳ 明朝" w:eastAsia="ＭＳ 明朝" w:hAnsi="ＭＳ 明朝" w:hint="eastAsia"/>
        </w:rPr>
        <w:t>の該当性につきましては経済産業省安全保障貿易管理大学研究機関の教員等向け資料を（</w:t>
      </w:r>
      <w:r w:rsidRPr="00C339AA">
        <w:rPr>
          <w:rFonts w:ascii="ＭＳ 明朝" w:eastAsia="ＭＳ 明朝" w:hAnsi="ＭＳ 明朝"/>
        </w:rPr>
        <w:t>https://www.meti.go.jp/policy/anpo/anpo07.html#a_table2</w:t>
      </w:r>
      <w:r>
        <w:rPr>
          <w:rFonts w:ascii="ＭＳ 明朝" w:eastAsia="ＭＳ 明朝" w:hAnsi="ＭＳ 明朝" w:hint="eastAsia"/>
        </w:rPr>
        <w:t>）</w:t>
      </w:r>
      <w:r w:rsidRPr="00C339AA">
        <w:rPr>
          <w:rFonts w:ascii="ＭＳ 明朝" w:eastAsia="ＭＳ 明朝" w:hAnsi="ＭＳ 明朝" w:hint="eastAsia"/>
        </w:rPr>
        <w:t>ご一読後、</w:t>
      </w:r>
      <w:r>
        <w:rPr>
          <w:rFonts w:ascii="ＭＳ 明朝" w:eastAsia="ＭＳ 明朝" w:hAnsi="ＭＳ 明朝" w:hint="eastAsia"/>
        </w:rPr>
        <w:t>誓約書</w:t>
      </w:r>
      <w:r w:rsidRPr="00C339AA">
        <w:rPr>
          <w:rFonts w:ascii="ＭＳ 明朝" w:eastAsia="ＭＳ 明朝" w:hAnsi="ＭＳ 明朝" w:hint="eastAsia"/>
        </w:rPr>
        <w:t>にご記入ください。</w:t>
      </w:r>
      <w:r w:rsidRPr="00C339AA">
        <w:rPr>
          <w:rFonts w:ascii="ＭＳ 明朝" w:eastAsia="ＭＳ 明朝" w:hAnsi="ＭＳ 明朝"/>
        </w:rPr>
        <w:t xml:space="preserve"> </w:t>
      </w:r>
    </w:p>
    <w:p w14:paraId="27370410" w14:textId="77777777" w:rsidR="00943FF6" w:rsidRDefault="00943FF6" w:rsidP="00943FF6">
      <w:pPr>
        <w:spacing w:line="300" w:lineRule="exact"/>
        <w:ind w:firstLineChars="100" w:firstLine="223"/>
        <w:jc w:val="left"/>
        <w:rPr>
          <w:rFonts w:ascii="ＭＳ 明朝" w:eastAsia="ＭＳ 明朝" w:hAnsi="ＭＳ 明朝"/>
        </w:rPr>
      </w:pPr>
      <w:r w:rsidRPr="00C339AA">
        <w:rPr>
          <w:rFonts w:ascii="ＭＳ 明朝" w:eastAsia="ＭＳ 明朝" w:hAnsi="ＭＳ 明朝" w:hint="eastAsia"/>
        </w:rPr>
        <w:t>少しでもご不明点がある場合や、ご判断がつかない場合には、大変お手数ですが、下記のお問い合わせ先にお尋ねください。</w:t>
      </w:r>
    </w:p>
    <w:p w14:paraId="412E45C2" w14:textId="04A39276" w:rsidR="00943FF6" w:rsidRDefault="00943FF6" w:rsidP="00C339AA">
      <w:pPr>
        <w:spacing w:line="300" w:lineRule="exact"/>
        <w:jc w:val="left"/>
        <w:rPr>
          <w:rFonts w:ascii="ＭＳ 明朝" w:eastAsia="ＭＳ 明朝" w:hAnsi="ＭＳ 明朝"/>
        </w:rPr>
      </w:pPr>
    </w:p>
    <w:p w14:paraId="123678A2" w14:textId="77777777" w:rsidR="00943FF6" w:rsidRPr="00943FF6" w:rsidRDefault="00943FF6" w:rsidP="00C339AA">
      <w:pPr>
        <w:spacing w:line="300" w:lineRule="exact"/>
        <w:jc w:val="left"/>
        <w:rPr>
          <w:rFonts w:ascii="ＭＳ 明朝" w:eastAsia="ＭＳ 明朝" w:hAnsi="ＭＳ 明朝"/>
        </w:rPr>
      </w:pPr>
    </w:p>
    <w:p w14:paraId="62161A49" w14:textId="6770914D" w:rsidR="00C339AA" w:rsidRDefault="00C339AA" w:rsidP="00C339AA">
      <w:pPr>
        <w:spacing w:line="300" w:lineRule="exact"/>
        <w:jc w:val="left"/>
        <w:rPr>
          <w:rFonts w:ascii="ＭＳ 明朝" w:eastAsia="ＭＳ 明朝" w:hAnsi="ＭＳ 明朝"/>
        </w:rPr>
      </w:pPr>
      <w:r>
        <w:rPr>
          <w:rFonts w:ascii="ＭＳ 明朝" w:eastAsia="ＭＳ 明朝" w:hAnsi="ＭＳ 明朝" w:hint="eastAsia"/>
        </w:rPr>
        <w:t>【個人情報の取り扱いについて】</w:t>
      </w:r>
    </w:p>
    <w:p w14:paraId="64831DD9" w14:textId="78C85E6E" w:rsidR="00C339AA" w:rsidRDefault="00C339AA" w:rsidP="00C339AA">
      <w:pPr>
        <w:spacing w:line="300" w:lineRule="exact"/>
        <w:jc w:val="left"/>
        <w:rPr>
          <w:rFonts w:ascii="ＭＳ 明朝" w:eastAsia="ＭＳ 明朝" w:hAnsi="ＭＳ 明朝"/>
        </w:rPr>
      </w:pPr>
      <w:r w:rsidRPr="00C339AA">
        <w:rPr>
          <w:rFonts w:ascii="ＭＳ 明朝" w:eastAsia="ＭＳ 明朝" w:hAnsi="ＭＳ 明朝" w:hint="eastAsia"/>
        </w:rPr>
        <w:t>本</w:t>
      </w:r>
      <w:r>
        <w:rPr>
          <w:rFonts w:ascii="ＭＳ 明朝" w:eastAsia="ＭＳ 明朝" w:hAnsi="ＭＳ 明朝" w:hint="eastAsia"/>
        </w:rPr>
        <w:t>誓約書</w:t>
      </w:r>
      <w:r w:rsidRPr="00C339AA">
        <w:rPr>
          <w:rFonts w:ascii="ＭＳ 明朝" w:eastAsia="ＭＳ 明朝" w:hAnsi="ＭＳ 明朝" w:hint="eastAsia"/>
        </w:rPr>
        <w:t>で取得した情報は、外為法に基づく安全保障輸出管理の適正な実施及び弊所内の適正な業務遂行のために、以下の用途にのみ使用します</w:t>
      </w:r>
    </w:p>
    <w:p w14:paraId="4FC11F38" w14:textId="3ED7769E" w:rsidR="00C339AA" w:rsidRDefault="00C339AA" w:rsidP="00C339AA">
      <w:pPr>
        <w:spacing w:line="300" w:lineRule="exact"/>
        <w:jc w:val="left"/>
        <w:rPr>
          <w:rFonts w:ascii="ＭＳ 明朝" w:eastAsia="ＭＳ 明朝" w:hAnsi="ＭＳ 明朝"/>
        </w:rPr>
      </w:pPr>
    </w:p>
    <w:p w14:paraId="77BF197C" w14:textId="01CBE25C" w:rsidR="00C339AA" w:rsidRPr="00C339AA" w:rsidRDefault="00C339AA" w:rsidP="00C339AA">
      <w:pPr>
        <w:spacing w:line="300" w:lineRule="exact"/>
        <w:jc w:val="left"/>
        <w:rPr>
          <w:rFonts w:ascii="ＭＳ 明朝" w:eastAsia="ＭＳ 明朝" w:hAnsi="ＭＳ 明朝"/>
        </w:rPr>
      </w:pPr>
      <w:r w:rsidRPr="00C339AA">
        <w:rPr>
          <w:rFonts w:ascii="ＭＳ 明朝" w:eastAsia="ＭＳ 明朝" w:hAnsi="ＭＳ 明朝" w:hint="eastAsia"/>
        </w:rPr>
        <w:t>・</w:t>
      </w:r>
      <w:r w:rsidRPr="00C339AA">
        <w:rPr>
          <w:rFonts w:ascii="ＭＳ 明朝" w:eastAsia="ＭＳ 明朝" w:hAnsi="ＭＳ 明朝"/>
        </w:rPr>
        <w:t>外為法に基づく安全保障輸出管理の適正な実施。具体的には、特定類型該当者に対する技術提供の管理。この際、特定類型該当者であるという情報が「特定類型該当者に対する技術提供を管理する者」へ提供されます。なお「特定類型該当者に対する技術提供を管理する者」には、弊所外部（研究連携の相手方等）の者も含まれます。経済産業省への許可申請が必要になる場合には、特定類型該当者であるという情報が、経済産業省へ提供されます。</w:t>
      </w:r>
    </w:p>
    <w:p w14:paraId="7941B197" w14:textId="05B78C7D" w:rsidR="00C339AA" w:rsidRPr="00C339AA" w:rsidRDefault="00C339AA" w:rsidP="00C339AA">
      <w:pPr>
        <w:spacing w:line="300" w:lineRule="exact"/>
        <w:jc w:val="left"/>
        <w:rPr>
          <w:rFonts w:ascii="ＭＳ 明朝" w:eastAsia="ＭＳ 明朝" w:hAnsi="ＭＳ 明朝"/>
        </w:rPr>
      </w:pPr>
      <w:r w:rsidRPr="00C339AA">
        <w:rPr>
          <w:rFonts w:ascii="ＭＳ 明朝" w:eastAsia="ＭＳ 明朝" w:hAnsi="ＭＳ 明朝" w:hint="eastAsia"/>
        </w:rPr>
        <w:t>・</w:t>
      </w:r>
      <w:r w:rsidRPr="00C339AA">
        <w:rPr>
          <w:rFonts w:ascii="ＭＳ 明朝" w:eastAsia="ＭＳ 明朝" w:hAnsi="ＭＳ 明朝"/>
        </w:rPr>
        <w:t>弊所内部での適正な業務遂行に必要な対応。具体的には、特定類型該当性の法的判断、兼業申請等との整合性の確認、みなし輸出管理が困難な場合の対応等。この際、特定類型該当性に関する情報が弊所内部の関係部署等へ提供されることがあります。</w:t>
      </w:r>
    </w:p>
    <w:p w14:paraId="6AEE6BFB" w14:textId="273D6387" w:rsidR="00C339AA" w:rsidRDefault="00C339AA" w:rsidP="00C339AA">
      <w:pPr>
        <w:spacing w:line="300" w:lineRule="exact"/>
        <w:jc w:val="left"/>
        <w:rPr>
          <w:rFonts w:ascii="ＭＳ 明朝" w:eastAsia="ＭＳ 明朝" w:hAnsi="ＭＳ 明朝"/>
        </w:rPr>
      </w:pPr>
      <w:r w:rsidRPr="00C339AA">
        <w:rPr>
          <w:rFonts w:ascii="ＭＳ 明朝" w:eastAsia="ＭＳ 明朝" w:hAnsi="ＭＳ 明朝" w:hint="eastAsia"/>
        </w:rPr>
        <w:t>・</w:t>
      </w:r>
      <w:r w:rsidRPr="00C339AA">
        <w:rPr>
          <w:rFonts w:ascii="ＭＳ 明朝" w:eastAsia="ＭＳ 明朝" w:hAnsi="ＭＳ 明朝"/>
        </w:rPr>
        <w:t>提出いただいた</w:t>
      </w:r>
      <w:r>
        <w:rPr>
          <w:rFonts w:ascii="ＭＳ 明朝" w:eastAsia="ＭＳ 明朝" w:hAnsi="ＭＳ 明朝" w:hint="eastAsia"/>
        </w:rPr>
        <w:t>誓約書</w:t>
      </w:r>
      <w:r w:rsidRPr="00C339AA">
        <w:rPr>
          <w:rFonts w:ascii="ＭＳ 明朝" w:eastAsia="ＭＳ 明朝" w:hAnsi="ＭＳ 明朝"/>
        </w:rPr>
        <w:t>は返却いたしません。不採用者</w:t>
      </w:r>
      <w:r>
        <w:rPr>
          <w:rFonts w:ascii="ＭＳ 明朝" w:eastAsia="ＭＳ 明朝" w:hAnsi="ＭＳ 明朝" w:hint="eastAsia"/>
        </w:rPr>
        <w:t>の誓約書については応募書類と同様に廃棄いたします。</w:t>
      </w:r>
    </w:p>
    <w:p w14:paraId="431C50FB" w14:textId="77777777" w:rsidR="00943FF6" w:rsidRDefault="00943FF6" w:rsidP="00C339AA">
      <w:pPr>
        <w:spacing w:line="300" w:lineRule="exact"/>
        <w:jc w:val="left"/>
        <w:rPr>
          <w:rFonts w:ascii="ＭＳ 明朝" w:eastAsia="ＭＳ 明朝" w:hAnsi="ＭＳ 明朝"/>
        </w:rPr>
      </w:pPr>
    </w:p>
    <w:p w14:paraId="4986AA97" w14:textId="77777777" w:rsidR="00943FF6" w:rsidRDefault="00943FF6" w:rsidP="00943FF6">
      <w:pPr>
        <w:spacing w:line="300" w:lineRule="exact"/>
        <w:jc w:val="left"/>
        <w:rPr>
          <w:rFonts w:ascii="ＭＳ 明朝" w:eastAsia="ＭＳ 明朝" w:hAnsi="ＭＳ 明朝"/>
        </w:rPr>
      </w:pPr>
      <w:r>
        <w:rPr>
          <w:rFonts w:ascii="ＭＳ 明朝" w:eastAsia="ＭＳ 明朝" w:hAnsi="ＭＳ 明朝" w:hint="eastAsia"/>
        </w:rPr>
        <w:t>【問い合わせ先】</w:t>
      </w:r>
    </w:p>
    <w:p w14:paraId="4E4B3C3F" w14:textId="4AB15ACB" w:rsidR="00943FF6" w:rsidRDefault="00943FF6" w:rsidP="00943FF6">
      <w:pPr>
        <w:spacing w:line="300" w:lineRule="exact"/>
        <w:jc w:val="left"/>
        <w:rPr>
          <w:rFonts w:ascii="ＭＳ 明朝" w:eastAsia="ＭＳ 明朝" w:hAnsi="ＭＳ 明朝"/>
        </w:rPr>
      </w:pPr>
      <w:r>
        <w:rPr>
          <w:rFonts w:ascii="ＭＳ 明朝" w:eastAsia="ＭＳ 明朝" w:hAnsi="ＭＳ 明朝" w:hint="eastAsia"/>
        </w:rPr>
        <w:t>防災科学技術研究所　総務部</w:t>
      </w:r>
      <w:r w:rsidR="00AE2F57">
        <w:rPr>
          <w:rFonts w:ascii="ＭＳ 明朝" w:eastAsia="ＭＳ 明朝" w:hAnsi="ＭＳ 明朝" w:hint="eastAsia"/>
        </w:rPr>
        <w:t>人事</w:t>
      </w:r>
      <w:r>
        <w:rPr>
          <w:rFonts w:ascii="ＭＳ 明朝" w:eastAsia="ＭＳ 明朝" w:hAnsi="ＭＳ 明朝" w:hint="eastAsia"/>
        </w:rPr>
        <w:t>課採用担当</w:t>
      </w:r>
    </w:p>
    <w:p w14:paraId="3753221E" w14:textId="77777777" w:rsidR="00943FF6" w:rsidRDefault="00943FF6" w:rsidP="00943FF6">
      <w:pPr>
        <w:spacing w:line="300" w:lineRule="exact"/>
        <w:jc w:val="left"/>
        <w:rPr>
          <w:rFonts w:ascii="ＭＳ 明朝" w:eastAsia="ＭＳ 明朝" w:hAnsi="ＭＳ 明朝"/>
        </w:rPr>
      </w:pPr>
      <w:r>
        <w:rPr>
          <w:rFonts w:ascii="ＭＳ 明朝" w:eastAsia="ＭＳ 明朝" w:hAnsi="ＭＳ 明朝" w:hint="eastAsia"/>
        </w:rPr>
        <w:t>k</w:t>
      </w:r>
      <w:r>
        <w:rPr>
          <w:rFonts w:ascii="ＭＳ 明朝" w:eastAsia="ＭＳ 明朝" w:hAnsi="ＭＳ 明朝"/>
        </w:rPr>
        <w:t>oubo</w:t>
      </w:r>
      <w:r>
        <w:rPr>
          <w:rFonts w:ascii="ＭＳ 明朝" w:eastAsia="ＭＳ 明朝" w:hAnsi="ＭＳ 明朝" w:hint="eastAsia"/>
        </w:rPr>
        <w:t>＠bosai.go.jp</w:t>
      </w:r>
    </w:p>
    <w:p w14:paraId="2D03BE5E" w14:textId="0C8C02AB" w:rsidR="00BC0D39" w:rsidRPr="00BC0D39" w:rsidRDefault="00BC0D39" w:rsidP="00BC0D39">
      <w:pPr>
        <w:widowControl/>
        <w:jc w:val="left"/>
        <w:rPr>
          <w:rFonts w:ascii="ＭＳ 明朝" w:eastAsia="ＭＳ 明朝" w:hAnsi="ＭＳ 明朝"/>
        </w:rPr>
      </w:pPr>
      <w:r>
        <w:rPr>
          <w:rFonts w:ascii="ＭＳ 明朝" w:eastAsia="ＭＳ 明朝" w:hAnsi="ＭＳ 明朝"/>
        </w:rPr>
        <w:br w:type="page"/>
      </w:r>
    </w:p>
    <w:tbl>
      <w:tblPr>
        <w:tblpPr w:leftFromText="142" w:rightFromText="142" w:vertAnchor="text" w:horzAnchor="margin" w:tblpX="-90" w:tblpY="92"/>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1"/>
      </w:tblGrid>
      <w:tr w:rsidR="00BC0D39" w:rsidRPr="005B47E0" w14:paraId="015E9176" w14:textId="77777777" w:rsidTr="00D152EE">
        <w:trPr>
          <w:trHeight w:val="13745"/>
        </w:trPr>
        <w:tc>
          <w:tcPr>
            <w:tcW w:w="9691" w:type="dxa"/>
            <w:tcBorders>
              <w:top w:val="single" w:sz="4" w:space="0" w:color="000000"/>
              <w:left w:val="single" w:sz="4" w:space="0" w:color="000000"/>
              <w:bottom w:val="single" w:sz="4" w:space="0" w:color="000000"/>
              <w:right w:val="single" w:sz="4" w:space="0" w:color="000000"/>
            </w:tcBorders>
          </w:tcPr>
          <w:p w14:paraId="03AADA1E" w14:textId="77777777" w:rsidR="00BC0D39" w:rsidRPr="005B47E0" w:rsidRDefault="00BF2FC4" w:rsidP="00D152EE">
            <w:pPr>
              <w:suppressAutoHyphens/>
              <w:kinsoku w:val="0"/>
              <w:autoSpaceDE w:val="0"/>
              <w:autoSpaceDN w:val="0"/>
              <w:spacing w:line="280" w:lineRule="exact"/>
              <w:jc w:val="center"/>
              <w:rPr>
                <w:sz w:val="20"/>
                <w:szCs w:val="20"/>
              </w:rPr>
            </w:pPr>
            <w:r>
              <w:rPr>
                <w:rFonts w:hAnsi="ＭＳ 明朝"/>
                <w:noProof/>
                <w:szCs w:val="21"/>
              </w:rPr>
              <w:lastRenderedPageBreak/>
              <w:pict w14:anchorId="3746CC20">
                <v:shapetype id="_x0000_t202" coordsize="21600,21600" o:spt="202" path="m,l,21600r21600,l21600,xe">
                  <v:stroke joinstyle="miter"/>
                  <v:path gradientshapeok="t" o:connecttype="rect"/>
                </v:shapetype>
                <v:shape id="_x0000_s1026" type="#_x0000_t202" style="position:absolute;left:0;text-align:left;margin-left:401.65pt;margin-top:-32.5pt;width:71.15pt;height:26.5pt;z-index:251659264" stroked="f">
                  <v:textbox style="mso-next-textbox:#_x0000_s1026" inset="5.85pt,.7pt,5.85pt,.7pt">
                    <w:txbxContent>
                      <w:p w14:paraId="0357A356" w14:textId="77777777" w:rsidR="00BC0D39" w:rsidRDefault="00BC0D39" w:rsidP="0075167D">
                        <w:r>
                          <w:rPr>
                            <w:rFonts w:hint="eastAsia"/>
                          </w:rPr>
                          <w:t>（様式９）</w:t>
                        </w:r>
                      </w:p>
                    </w:txbxContent>
                  </v:textbox>
                </v:shape>
              </w:pict>
            </w:r>
            <w:r w:rsidR="00BC0D39" w:rsidRPr="005B47E0">
              <w:rPr>
                <w:rFonts w:hint="eastAsia"/>
                <w:sz w:val="20"/>
                <w:szCs w:val="20"/>
              </w:rPr>
              <w:t>外国為替及び外国貿易法第２５条第１項及び第２項の遵守のための</w:t>
            </w:r>
          </w:p>
          <w:p w14:paraId="4C7E6CB1" w14:textId="77777777" w:rsidR="00BC0D39" w:rsidRPr="005B47E0" w:rsidRDefault="00BC0D39" w:rsidP="00624E32">
            <w:pPr>
              <w:suppressAutoHyphens/>
              <w:kinsoku w:val="0"/>
              <w:autoSpaceDE w:val="0"/>
              <w:autoSpaceDN w:val="0"/>
              <w:spacing w:line="280" w:lineRule="exact"/>
              <w:jc w:val="center"/>
              <w:rPr>
                <w:sz w:val="20"/>
                <w:szCs w:val="20"/>
              </w:rPr>
            </w:pPr>
            <w:r w:rsidRPr="005B47E0">
              <w:rPr>
                <w:rFonts w:hint="eastAsia"/>
                <w:sz w:val="20"/>
                <w:szCs w:val="20"/>
              </w:rPr>
              <w:t>特定類型該当性に関する誓約書</w:t>
            </w:r>
          </w:p>
          <w:p w14:paraId="291C9A32" w14:textId="77777777" w:rsidR="00BC0D39" w:rsidRPr="005B47E0" w:rsidRDefault="00BC0D39" w:rsidP="00624E32">
            <w:pPr>
              <w:suppressAutoHyphens/>
              <w:kinsoku w:val="0"/>
              <w:autoSpaceDE w:val="0"/>
              <w:autoSpaceDN w:val="0"/>
              <w:spacing w:line="280" w:lineRule="exact"/>
              <w:jc w:val="left"/>
              <w:rPr>
                <w:sz w:val="20"/>
                <w:szCs w:val="20"/>
              </w:rPr>
            </w:pPr>
          </w:p>
          <w:p w14:paraId="4954261D" w14:textId="77777777" w:rsidR="00BC0D39" w:rsidRDefault="00BC0D39" w:rsidP="00624E32">
            <w:pPr>
              <w:suppressAutoHyphens/>
              <w:kinsoku w:val="0"/>
              <w:autoSpaceDE w:val="0"/>
              <w:autoSpaceDN w:val="0"/>
              <w:spacing w:line="280" w:lineRule="exact"/>
              <w:jc w:val="left"/>
              <w:rPr>
                <w:sz w:val="20"/>
                <w:szCs w:val="20"/>
              </w:rPr>
            </w:pPr>
            <w:r w:rsidRPr="005B47E0">
              <w:rPr>
                <w:sz w:val="20"/>
                <w:szCs w:val="20"/>
              </w:rPr>
              <w:t xml:space="preserve"> </w:t>
            </w:r>
            <w:r w:rsidRPr="005B47E0">
              <w:rPr>
                <w:rFonts w:hint="eastAsia"/>
                <w:sz w:val="20"/>
                <w:szCs w:val="20"/>
              </w:rPr>
              <w:t xml:space="preserve">　</w:t>
            </w:r>
            <w:r w:rsidRPr="005B47E0">
              <w:rPr>
                <w:sz w:val="20"/>
                <w:szCs w:val="20"/>
              </w:rPr>
              <w:t xml:space="preserve"> </w:t>
            </w:r>
            <w:r>
              <w:rPr>
                <w:rFonts w:hint="eastAsia"/>
                <w:sz w:val="20"/>
                <w:szCs w:val="20"/>
              </w:rPr>
              <w:t>国立研究開発法人</w:t>
            </w:r>
            <w:r w:rsidRPr="005B47E0">
              <w:rPr>
                <w:rFonts w:hint="eastAsia"/>
                <w:sz w:val="20"/>
                <w:szCs w:val="20"/>
                <w:lang w:eastAsia="zh-CN"/>
              </w:rPr>
              <w:t xml:space="preserve">防災科学技術研究所　</w:t>
            </w:r>
          </w:p>
          <w:p w14:paraId="3C46F7FC" w14:textId="77777777" w:rsidR="00BC0D39" w:rsidRDefault="00BC0D39" w:rsidP="00624E32">
            <w:pPr>
              <w:suppressAutoHyphens/>
              <w:kinsoku w:val="0"/>
              <w:autoSpaceDE w:val="0"/>
              <w:autoSpaceDN w:val="0"/>
              <w:spacing w:line="280" w:lineRule="exact"/>
              <w:jc w:val="left"/>
              <w:rPr>
                <w:sz w:val="20"/>
                <w:szCs w:val="20"/>
              </w:rPr>
            </w:pPr>
            <w:r>
              <w:rPr>
                <w:rFonts w:hint="eastAsia"/>
                <w:sz w:val="20"/>
                <w:szCs w:val="20"/>
              </w:rPr>
              <w:t xml:space="preserve">　　理事長　殿</w:t>
            </w:r>
          </w:p>
          <w:p w14:paraId="09A44309" w14:textId="77777777" w:rsidR="00BC0D39" w:rsidRPr="005B47E0" w:rsidRDefault="00BC0D39" w:rsidP="00624E32">
            <w:pPr>
              <w:suppressAutoHyphens/>
              <w:kinsoku w:val="0"/>
              <w:autoSpaceDE w:val="0"/>
              <w:autoSpaceDN w:val="0"/>
              <w:spacing w:line="280" w:lineRule="exact"/>
              <w:jc w:val="left"/>
              <w:rPr>
                <w:rFonts w:eastAsia="DengXian"/>
                <w:sz w:val="20"/>
                <w:szCs w:val="20"/>
                <w:lang w:eastAsia="zh-CN"/>
              </w:rPr>
            </w:pPr>
          </w:p>
          <w:p w14:paraId="7DAC647E" w14:textId="77777777" w:rsidR="00BC0D39" w:rsidRPr="005B47E0" w:rsidRDefault="00BC0D39" w:rsidP="00624E32">
            <w:pPr>
              <w:suppressAutoHyphens/>
              <w:kinsoku w:val="0"/>
              <w:autoSpaceDE w:val="0"/>
              <w:autoSpaceDN w:val="0"/>
              <w:spacing w:line="280" w:lineRule="exact"/>
              <w:ind w:rightChars="154" w:right="343"/>
              <w:jc w:val="right"/>
              <w:rPr>
                <w:sz w:val="20"/>
                <w:szCs w:val="20"/>
                <w:lang w:eastAsia="zh-CN"/>
              </w:rPr>
            </w:pPr>
            <w:permStart w:id="1869427217" w:edGrp="everyone"/>
            <w:r w:rsidRPr="005B47E0">
              <w:rPr>
                <w:rFonts w:hint="eastAsia"/>
                <w:sz w:val="20"/>
                <w:szCs w:val="20"/>
              </w:rPr>
              <w:t xml:space="preserve">　　　　年</w:t>
            </w:r>
            <w:r>
              <w:rPr>
                <w:rFonts w:hint="eastAsia"/>
                <w:sz w:val="20"/>
                <w:szCs w:val="20"/>
              </w:rPr>
              <w:t xml:space="preserve">　</w:t>
            </w:r>
            <w:r w:rsidRPr="005B47E0">
              <w:rPr>
                <w:rFonts w:hint="eastAsia"/>
                <w:sz w:val="20"/>
                <w:szCs w:val="20"/>
              </w:rPr>
              <w:t xml:space="preserve">　月　</w:t>
            </w:r>
            <w:r>
              <w:rPr>
                <w:rFonts w:hint="eastAsia"/>
                <w:sz w:val="20"/>
                <w:szCs w:val="20"/>
              </w:rPr>
              <w:t xml:space="preserve">　</w:t>
            </w:r>
            <w:r w:rsidRPr="005B47E0">
              <w:rPr>
                <w:rFonts w:hint="eastAsia"/>
                <w:sz w:val="20"/>
                <w:szCs w:val="20"/>
              </w:rPr>
              <w:t>日</w:t>
            </w:r>
          </w:p>
          <w:p w14:paraId="599826C4" w14:textId="77777777" w:rsidR="00BC0D39" w:rsidRPr="005B47E0" w:rsidRDefault="00BC0D39" w:rsidP="00624E32">
            <w:pPr>
              <w:suppressAutoHyphens/>
              <w:kinsoku w:val="0"/>
              <w:autoSpaceDE w:val="0"/>
              <w:autoSpaceDN w:val="0"/>
              <w:spacing w:line="280" w:lineRule="exact"/>
              <w:jc w:val="left"/>
              <w:rPr>
                <w:sz w:val="20"/>
                <w:szCs w:val="20"/>
              </w:rPr>
            </w:pPr>
            <w:r w:rsidRPr="005B47E0">
              <w:rPr>
                <w:rFonts w:hint="eastAsia"/>
                <w:sz w:val="20"/>
                <w:szCs w:val="20"/>
              </w:rPr>
              <w:t xml:space="preserve">　　　　　　　　　　　　　　　　　　　　　　　　　　</w:t>
            </w:r>
            <w:r w:rsidRPr="005B47E0">
              <w:rPr>
                <w:rFonts w:hAnsi="ＭＳ 明朝"/>
                <w:sz w:val="20"/>
                <w:szCs w:val="20"/>
              </w:rPr>
              <w:t xml:space="preserve"> (</w:t>
            </w:r>
            <w:r w:rsidRPr="005B47E0">
              <w:rPr>
                <w:rFonts w:hint="eastAsia"/>
                <w:sz w:val="20"/>
                <w:szCs w:val="20"/>
              </w:rPr>
              <w:t>住所</w:t>
            </w:r>
            <w:r w:rsidRPr="005B47E0">
              <w:rPr>
                <w:rFonts w:hAnsi="ＭＳ 明朝"/>
                <w:sz w:val="20"/>
                <w:szCs w:val="20"/>
              </w:rPr>
              <w:t>)</w:t>
            </w:r>
            <w:r w:rsidRPr="005B47E0">
              <w:rPr>
                <w:rFonts w:hint="eastAsia"/>
                <w:sz w:val="20"/>
                <w:szCs w:val="20"/>
              </w:rPr>
              <w:t xml:space="preserve">　　　　　　</w:t>
            </w:r>
            <w:r>
              <w:rPr>
                <w:rFonts w:hint="eastAsia"/>
                <w:sz w:val="20"/>
                <w:szCs w:val="20"/>
              </w:rPr>
              <w:t xml:space="preserve">　</w:t>
            </w:r>
            <w:r w:rsidRPr="005B47E0">
              <w:rPr>
                <w:rFonts w:hint="eastAsia"/>
                <w:sz w:val="20"/>
                <w:szCs w:val="20"/>
              </w:rPr>
              <w:t xml:space="preserve">　　　　　　　　</w:t>
            </w:r>
          </w:p>
          <w:p w14:paraId="3D1403BF" w14:textId="77777777" w:rsidR="00BC0D39" w:rsidRPr="005B47E0" w:rsidRDefault="00BC0D39" w:rsidP="00624E32">
            <w:pPr>
              <w:suppressAutoHyphens/>
              <w:kinsoku w:val="0"/>
              <w:autoSpaceDE w:val="0"/>
              <w:autoSpaceDN w:val="0"/>
              <w:spacing w:line="280" w:lineRule="exact"/>
              <w:jc w:val="left"/>
              <w:rPr>
                <w:sz w:val="20"/>
                <w:szCs w:val="20"/>
              </w:rPr>
            </w:pPr>
            <w:r w:rsidRPr="005B47E0">
              <w:rPr>
                <w:rFonts w:hint="eastAsia"/>
                <w:sz w:val="20"/>
                <w:szCs w:val="20"/>
              </w:rPr>
              <w:t xml:space="preserve">　　　　　　　　　　　　　　　　　　　　　　　　　　</w:t>
            </w:r>
            <w:r w:rsidRPr="005B47E0">
              <w:rPr>
                <w:sz w:val="20"/>
                <w:szCs w:val="20"/>
              </w:rPr>
              <w:t xml:space="preserve"> </w:t>
            </w:r>
            <w:r w:rsidRPr="005B47E0">
              <w:rPr>
                <w:rFonts w:hAnsi="ＭＳ 明朝"/>
                <w:sz w:val="20"/>
                <w:szCs w:val="20"/>
              </w:rPr>
              <w:t>(</w:t>
            </w:r>
            <w:r w:rsidRPr="005B47E0">
              <w:rPr>
                <w:rFonts w:hint="eastAsia"/>
                <w:sz w:val="20"/>
                <w:szCs w:val="20"/>
              </w:rPr>
              <w:t>氏名</w:t>
            </w:r>
            <w:r w:rsidRPr="005B47E0">
              <w:rPr>
                <w:rFonts w:hAnsi="ＭＳ 明朝"/>
                <w:sz w:val="20"/>
                <w:szCs w:val="20"/>
              </w:rPr>
              <w:t>)</w:t>
            </w:r>
            <w:r w:rsidRPr="005B47E0">
              <w:rPr>
                <w:rFonts w:hint="eastAsia"/>
                <w:sz w:val="20"/>
                <w:szCs w:val="20"/>
              </w:rPr>
              <w:t xml:space="preserve">　　　　　　　　　　　　　　　</w:t>
            </w:r>
          </w:p>
          <w:permEnd w:id="1869427217"/>
          <w:p w14:paraId="43E0885C" w14:textId="77777777" w:rsidR="00BC0D39" w:rsidRPr="005B47E0" w:rsidRDefault="00BC0D39" w:rsidP="00624E32">
            <w:pPr>
              <w:suppressAutoHyphens/>
              <w:kinsoku w:val="0"/>
              <w:autoSpaceDE w:val="0"/>
              <w:autoSpaceDN w:val="0"/>
              <w:spacing w:line="280" w:lineRule="exact"/>
              <w:ind w:rightChars="154" w:right="343"/>
              <w:jc w:val="left"/>
              <w:rPr>
                <w:sz w:val="20"/>
                <w:szCs w:val="20"/>
              </w:rPr>
            </w:pPr>
          </w:p>
          <w:p w14:paraId="17DC0053" w14:textId="329B7FCB" w:rsidR="00BC0D39" w:rsidRPr="005B47E0" w:rsidRDefault="00BC0D39" w:rsidP="00624E32">
            <w:pPr>
              <w:suppressAutoHyphens/>
              <w:kinsoku w:val="0"/>
              <w:autoSpaceDE w:val="0"/>
              <w:autoSpaceDN w:val="0"/>
              <w:spacing w:line="280" w:lineRule="exact"/>
              <w:ind w:leftChars="82" w:left="183" w:rightChars="79" w:right="176" w:firstLineChars="133" w:firstLine="283"/>
              <w:jc w:val="left"/>
              <w:rPr>
                <w:sz w:val="20"/>
                <w:szCs w:val="20"/>
              </w:rPr>
            </w:pPr>
            <w:r w:rsidRPr="005B47E0">
              <w:rPr>
                <w:rFonts w:hint="eastAsia"/>
                <w:sz w:val="20"/>
                <w:szCs w:val="20"/>
              </w:rPr>
              <w:t>今般、貴研究所において研究業務に従事するに当たり、私は、貴研究所が「外国為替及び外国貿易法第２５条第１項及び外国為替令第１７条第２項</w:t>
            </w:r>
            <w:r w:rsidR="00385E99">
              <w:rPr>
                <w:rFonts w:hint="eastAsia"/>
                <w:sz w:val="20"/>
                <w:szCs w:val="20"/>
              </w:rPr>
              <w:t>から第４項まで</w:t>
            </w:r>
            <w:r w:rsidRPr="005B47E0">
              <w:rPr>
                <w:rFonts w:hint="eastAsia"/>
                <w:sz w:val="20"/>
                <w:szCs w:val="20"/>
              </w:rPr>
              <w:t>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研究所の法令遵守のため、役務通達の１（３）サ①又は②に該当するか否かについて、下記のとおり誓約いたします</w:t>
            </w:r>
            <w:r>
              <w:rPr>
                <w:rFonts w:hint="eastAsia"/>
                <w:sz w:val="20"/>
                <w:szCs w:val="20"/>
              </w:rPr>
              <w:t>。</w:t>
            </w:r>
          </w:p>
          <w:p w14:paraId="6E052DE4" w14:textId="77777777" w:rsidR="00BC0D39" w:rsidRPr="005B47E0" w:rsidRDefault="00BC0D39" w:rsidP="00624E32">
            <w:pPr>
              <w:suppressAutoHyphens/>
              <w:kinsoku w:val="0"/>
              <w:autoSpaceDE w:val="0"/>
              <w:autoSpaceDN w:val="0"/>
              <w:spacing w:line="280" w:lineRule="exact"/>
              <w:jc w:val="center"/>
              <w:rPr>
                <w:sz w:val="20"/>
                <w:szCs w:val="20"/>
              </w:rPr>
            </w:pPr>
          </w:p>
          <w:p w14:paraId="57BE7771" w14:textId="77777777" w:rsidR="00BC0D39" w:rsidRPr="005B47E0" w:rsidRDefault="00BC0D39" w:rsidP="00624E32">
            <w:pPr>
              <w:suppressAutoHyphens/>
              <w:kinsoku w:val="0"/>
              <w:autoSpaceDE w:val="0"/>
              <w:autoSpaceDN w:val="0"/>
              <w:spacing w:line="280" w:lineRule="exact"/>
              <w:jc w:val="center"/>
              <w:rPr>
                <w:sz w:val="20"/>
                <w:szCs w:val="20"/>
              </w:rPr>
            </w:pPr>
            <w:r w:rsidRPr="005B47E0">
              <w:rPr>
                <w:rFonts w:hint="eastAsia"/>
                <w:sz w:val="20"/>
                <w:szCs w:val="20"/>
              </w:rPr>
              <w:t>記</w:t>
            </w:r>
          </w:p>
          <w:p w14:paraId="40F90E61" w14:textId="77777777" w:rsidR="00BC0D39" w:rsidRPr="005B47E0" w:rsidRDefault="00BC0D39" w:rsidP="00624E32">
            <w:pPr>
              <w:suppressAutoHyphens/>
              <w:kinsoku w:val="0"/>
              <w:autoSpaceDE w:val="0"/>
              <w:autoSpaceDN w:val="0"/>
              <w:spacing w:line="280" w:lineRule="exact"/>
              <w:jc w:val="left"/>
              <w:rPr>
                <w:sz w:val="20"/>
                <w:szCs w:val="20"/>
              </w:rPr>
            </w:pPr>
          </w:p>
          <w:p w14:paraId="2DA98165" w14:textId="77777777" w:rsidR="00BC0D39" w:rsidRPr="005B47E0" w:rsidRDefault="00BC0D39" w:rsidP="00624E32">
            <w:pPr>
              <w:suppressAutoHyphens/>
              <w:kinsoku w:val="0"/>
              <w:autoSpaceDE w:val="0"/>
              <w:autoSpaceDN w:val="0"/>
              <w:spacing w:line="280" w:lineRule="exact"/>
              <w:ind w:leftChars="151" w:left="618" w:hanging="282"/>
              <w:jc w:val="left"/>
              <w:rPr>
                <w:sz w:val="20"/>
                <w:szCs w:val="20"/>
              </w:rPr>
            </w:pPr>
            <w:r w:rsidRPr="005B47E0">
              <w:rPr>
                <w:rFonts w:hint="eastAsia"/>
                <w:sz w:val="20"/>
                <w:szCs w:val="20"/>
              </w:rPr>
              <w:t>私は、</w:t>
            </w:r>
          </w:p>
          <w:p w14:paraId="5AD5D795" w14:textId="3A6DD9E8" w:rsidR="00BC0D39" w:rsidRPr="005B47E0" w:rsidRDefault="00BC0D39" w:rsidP="005D633D">
            <w:pPr>
              <w:suppressAutoHyphens/>
              <w:kinsoku w:val="0"/>
              <w:autoSpaceDE w:val="0"/>
              <w:autoSpaceDN w:val="0"/>
              <w:spacing w:line="280" w:lineRule="exact"/>
              <w:ind w:firstLineChars="200" w:firstLine="425"/>
              <w:jc w:val="left"/>
              <w:rPr>
                <w:sz w:val="20"/>
                <w:szCs w:val="20"/>
              </w:rPr>
            </w:pPr>
            <w:permStart w:id="485585431" w:edGrp="everyone"/>
            <w:r>
              <w:rPr>
                <w:rFonts w:hint="eastAsia"/>
                <w:sz w:val="20"/>
                <w:szCs w:val="20"/>
              </w:rPr>
              <w:t xml:space="preserve"> </w:t>
            </w:r>
            <w:sdt>
              <w:sdtPr>
                <w:rPr>
                  <w:rFonts w:hint="eastAsia"/>
                  <w:sz w:val="20"/>
                  <w:szCs w:val="20"/>
                </w:rPr>
                <w:id w:val="1589038787"/>
                <w14:checkbox>
                  <w14:checked w14:val="0"/>
                  <w14:checkedState w14:val="00FE" w14:font="Wingdings"/>
                  <w14:uncheckedState w14:val="2610" w14:font="ＭＳ ゴシック"/>
                </w14:checkbox>
              </w:sdtPr>
              <w:sdtEndPr/>
              <w:sdtContent>
                <w:r w:rsidR="00BF2FC4">
                  <w:rPr>
                    <w:rFonts w:ascii="ＭＳ ゴシック" w:eastAsia="ＭＳ ゴシック" w:hAnsi="ＭＳ ゴシック" w:hint="eastAsia"/>
                    <w:sz w:val="20"/>
                    <w:szCs w:val="20"/>
                  </w:rPr>
                  <w:t>☐</w:t>
                </w:r>
              </w:sdtContent>
            </w:sdt>
            <w:r>
              <w:rPr>
                <w:rFonts w:hint="eastAsia"/>
                <w:sz w:val="20"/>
                <w:szCs w:val="20"/>
              </w:rPr>
              <w:t xml:space="preserve"> </w:t>
            </w:r>
            <w:permEnd w:id="485585431"/>
            <w:r w:rsidRPr="005B47E0">
              <w:rPr>
                <w:rFonts w:hint="eastAsia"/>
                <w:sz w:val="20"/>
                <w:szCs w:val="20"/>
              </w:rPr>
              <w:t xml:space="preserve"> 以下の①に該当します。</w:t>
            </w:r>
          </w:p>
          <w:p w14:paraId="58BC4B70" w14:textId="1C4F0DC6" w:rsidR="00BC0D39" w:rsidRPr="005B47E0" w:rsidRDefault="00BC0D39" w:rsidP="005D633D">
            <w:pPr>
              <w:suppressAutoHyphens/>
              <w:kinsoku w:val="0"/>
              <w:autoSpaceDE w:val="0"/>
              <w:autoSpaceDN w:val="0"/>
              <w:spacing w:line="280" w:lineRule="exact"/>
              <w:ind w:firstLineChars="200" w:firstLine="425"/>
              <w:jc w:val="left"/>
              <w:rPr>
                <w:sz w:val="20"/>
                <w:szCs w:val="20"/>
              </w:rPr>
            </w:pPr>
            <w:permStart w:id="1898841063" w:edGrp="everyone"/>
            <w:r>
              <w:rPr>
                <w:rFonts w:hint="eastAsia"/>
                <w:sz w:val="20"/>
                <w:szCs w:val="20"/>
              </w:rPr>
              <w:t xml:space="preserve"> </w:t>
            </w:r>
            <w:sdt>
              <w:sdtPr>
                <w:rPr>
                  <w:rFonts w:hint="eastAsia"/>
                  <w:sz w:val="20"/>
                  <w:szCs w:val="20"/>
                </w:rPr>
                <w:id w:val="-784815513"/>
                <w14:checkbox>
                  <w14:checked w14:val="0"/>
                  <w14:checkedState w14:val="00FE" w14:font="Wingdings"/>
                  <w14:uncheckedState w14:val="2610" w14:font="ＭＳ ゴシック"/>
                </w14:checkbox>
              </w:sdtPr>
              <w:sdtEndPr/>
              <w:sdtContent>
                <w:r w:rsidR="00604CD1">
                  <w:rPr>
                    <w:rFonts w:ascii="ＭＳ ゴシック" w:eastAsia="ＭＳ ゴシック" w:hAnsi="ＭＳ ゴシック" w:hint="eastAsia"/>
                    <w:sz w:val="20"/>
                    <w:szCs w:val="20"/>
                  </w:rPr>
                  <w:t>☐</w:t>
                </w:r>
              </w:sdtContent>
            </w:sdt>
            <w:r>
              <w:rPr>
                <w:sz w:val="20"/>
                <w:szCs w:val="20"/>
              </w:rPr>
              <w:t xml:space="preserve"> </w:t>
            </w:r>
            <w:permEnd w:id="1898841063"/>
            <w:r w:rsidRPr="005B47E0">
              <w:rPr>
                <w:rFonts w:hint="eastAsia"/>
                <w:sz w:val="20"/>
                <w:szCs w:val="20"/>
              </w:rPr>
              <w:t xml:space="preserve"> 以下の②に該当します。</w:t>
            </w:r>
          </w:p>
          <w:p w14:paraId="4AA6FF7F" w14:textId="2562D11A" w:rsidR="00BC0D39" w:rsidRPr="005B47E0" w:rsidRDefault="00BC0D39" w:rsidP="005D633D">
            <w:pPr>
              <w:suppressAutoHyphens/>
              <w:kinsoku w:val="0"/>
              <w:autoSpaceDE w:val="0"/>
              <w:autoSpaceDN w:val="0"/>
              <w:spacing w:line="280" w:lineRule="exact"/>
              <w:ind w:firstLineChars="200" w:firstLine="425"/>
              <w:jc w:val="left"/>
              <w:rPr>
                <w:sz w:val="20"/>
                <w:szCs w:val="20"/>
              </w:rPr>
            </w:pPr>
            <w:permStart w:id="1864511974" w:edGrp="everyone"/>
            <w:r>
              <w:rPr>
                <w:rFonts w:hint="eastAsia"/>
                <w:sz w:val="20"/>
                <w:szCs w:val="20"/>
              </w:rPr>
              <w:t xml:space="preserve"> </w:t>
            </w:r>
            <w:sdt>
              <w:sdtPr>
                <w:rPr>
                  <w:rFonts w:hint="eastAsia"/>
                  <w:sz w:val="20"/>
                  <w:szCs w:val="20"/>
                </w:rPr>
                <w:id w:val="-234545784"/>
                <w14:checkbox>
                  <w14:checked w14:val="0"/>
                  <w14:checkedState w14:val="00FE" w14:font="Wingdings"/>
                  <w14:uncheckedState w14:val="2610" w14:font="ＭＳ ゴシック"/>
                </w14:checkbox>
              </w:sdtPr>
              <w:sdtEndPr/>
              <w:sdtContent>
                <w:r w:rsidR="00604CD1">
                  <w:rPr>
                    <w:rFonts w:ascii="ＭＳ ゴシック" w:eastAsia="ＭＳ ゴシック" w:hAnsi="ＭＳ ゴシック" w:hint="eastAsia"/>
                    <w:sz w:val="20"/>
                    <w:szCs w:val="20"/>
                  </w:rPr>
                  <w:t>☐</w:t>
                </w:r>
              </w:sdtContent>
            </w:sdt>
            <w:r>
              <w:rPr>
                <w:sz w:val="20"/>
                <w:szCs w:val="20"/>
              </w:rPr>
              <w:t xml:space="preserve"> </w:t>
            </w:r>
            <w:permEnd w:id="1864511974"/>
            <w:r w:rsidRPr="005B47E0">
              <w:rPr>
                <w:rFonts w:hint="eastAsia"/>
                <w:sz w:val="20"/>
                <w:szCs w:val="20"/>
              </w:rPr>
              <w:t xml:space="preserve"> 以下の①及び②に該当します。</w:t>
            </w:r>
          </w:p>
          <w:p w14:paraId="03A495FD" w14:textId="690F169F" w:rsidR="00BC0D39" w:rsidRPr="005B47E0" w:rsidRDefault="00BC0D39" w:rsidP="005D633D">
            <w:pPr>
              <w:suppressAutoHyphens/>
              <w:kinsoku w:val="0"/>
              <w:autoSpaceDE w:val="0"/>
              <w:autoSpaceDN w:val="0"/>
              <w:spacing w:line="280" w:lineRule="exact"/>
              <w:ind w:firstLineChars="200" w:firstLine="425"/>
              <w:jc w:val="left"/>
              <w:rPr>
                <w:sz w:val="20"/>
                <w:szCs w:val="20"/>
              </w:rPr>
            </w:pPr>
            <w:permStart w:id="1719674891" w:edGrp="everyone"/>
            <w:r>
              <w:rPr>
                <w:sz w:val="20"/>
                <w:szCs w:val="20"/>
              </w:rPr>
              <w:t xml:space="preserve"> </w:t>
            </w:r>
            <w:sdt>
              <w:sdtPr>
                <w:rPr>
                  <w:rFonts w:hint="eastAsia"/>
                  <w:sz w:val="20"/>
                  <w:szCs w:val="20"/>
                </w:rPr>
                <w:id w:val="-821736732"/>
                <w14:checkbox>
                  <w14:checked w14:val="0"/>
                  <w14:checkedState w14:val="00FE" w14:font="Wingdings"/>
                  <w14:uncheckedState w14:val="2610" w14:font="ＭＳ ゴシック"/>
                </w14:checkbox>
              </w:sdtPr>
              <w:sdtEndPr/>
              <w:sdtContent>
                <w:r w:rsidR="00604CD1">
                  <w:rPr>
                    <w:rFonts w:ascii="ＭＳ ゴシック" w:eastAsia="ＭＳ ゴシック" w:hAnsi="ＭＳ ゴシック" w:hint="eastAsia"/>
                    <w:sz w:val="20"/>
                    <w:szCs w:val="20"/>
                  </w:rPr>
                  <w:t>☐</w:t>
                </w:r>
              </w:sdtContent>
            </w:sdt>
            <w:r>
              <w:rPr>
                <w:rFonts w:hint="eastAsia"/>
                <w:sz w:val="20"/>
                <w:szCs w:val="20"/>
              </w:rPr>
              <w:t xml:space="preserve"> </w:t>
            </w:r>
            <w:permEnd w:id="1719674891"/>
            <w:r w:rsidRPr="005B47E0">
              <w:rPr>
                <w:rFonts w:hint="eastAsia"/>
                <w:sz w:val="20"/>
                <w:szCs w:val="20"/>
              </w:rPr>
              <w:t xml:space="preserve"> 以下のいずれにも該当しませんので、誓約は不要です。</w:t>
            </w:r>
          </w:p>
          <w:p w14:paraId="5C1ABF22" w14:textId="77777777" w:rsidR="00BC0D39" w:rsidRPr="005B47E0" w:rsidRDefault="00BC0D39" w:rsidP="00624E32">
            <w:pPr>
              <w:suppressAutoHyphens/>
              <w:kinsoku w:val="0"/>
              <w:autoSpaceDE w:val="0"/>
              <w:autoSpaceDN w:val="0"/>
              <w:spacing w:line="280" w:lineRule="exact"/>
              <w:ind w:leftChars="284" w:left="632" w:firstLine="2"/>
              <w:jc w:val="left"/>
              <w:rPr>
                <w:sz w:val="20"/>
                <w:szCs w:val="20"/>
              </w:rPr>
            </w:pPr>
          </w:p>
          <w:p w14:paraId="09236C59" w14:textId="77777777" w:rsidR="00BC0D39" w:rsidRPr="005B47E0" w:rsidRDefault="00BC0D39" w:rsidP="00624E32">
            <w:pPr>
              <w:suppressAutoHyphens/>
              <w:kinsoku w:val="0"/>
              <w:autoSpaceDE w:val="0"/>
              <w:autoSpaceDN w:val="0"/>
              <w:spacing w:line="280" w:lineRule="exact"/>
              <w:ind w:leftChars="80" w:left="466" w:rightChars="79" w:right="176" w:hanging="288"/>
              <w:jc w:val="left"/>
              <w:rPr>
                <w:sz w:val="20"/>
                <w:szCs w:val="20"/>
              </w:rPr>
            </w:pPr>
            <w:r w:rsidRPr="005B47E0">
              <w:rPr>
                <w:rFonts w:hint="eastAsia"/>
                <w:sz w:val="20"/>
                <w:szCs w:val="20"/>
              </w:rPr>
              <w:t>① 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2F004283" w14:textId="77777777" w:rsidR="00BC0D39" w:rsidRPr="005B47E0" w:rsidRDefault="00BC0D39" w:rsidP="00624E32">
            <w:pPr>
              <w:suppressAutoHyphens/>
              <w:kinsoku w:val="0"/>
              <w:autoSpaceDE w:val="0"/>
              <w:autoSpaceDN w:val="0"/>
              <w:spacing w:line="280" w:lineRule="exact"/>
              <w:ind w:leftChars="143" w:left="606" w:rightChars="79" w:right="176" w:hanging="288"/>
              <w:jc w:val="left"/>
              <w:rPr>
                <w:sz w:val="20"/>
                <w:szCs w:val="20"/>
              </w:rPr>
            </w:pPr>
            <w:r w:rsidRPr="005B47E0">
              <w:rPr>
                <w:rFonts w:hint="eastAsia"/>
                <w:sz w:val="20"/>
                <w:szCs w:val="20"/>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38046D90" w14:textId="77777777" w:rsidR="00BC0D39" w:rsidRPr="005B47E0" w:rsidRDefault="00BC0D39" w:rsidP="00624E32">
            <w:pPr>
              <w:suppressAutoHyphens/>
              <w:kinsoku w:val="0"/>
              <w:autoSpaceDE w:val="0"/>
              <w:autoSpaceDN w:val="0"/>
              <w:spacing w:line="280" w:lineRule="exact"/>
              <w:ind w:leftChars="143" w:left="606" w:rightChars="79" w:right="176" w:hanging="288"/>
              <w:jc w:val="left"/>
              <w:rPr>
                <w:sz w:val="20"/>
                <w:szCs w:val="20"/>
              </w:rPr>
            </w:pPr>
            <w:r w:rsidRPr="005B47E0">
              <w:rPr>
                <w:rFonts w:hint="eastAsia"/>
                <w:sz w:val="20"/>
                <w:szCs w:val="20"/>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1CEBFC37" w14:textId="77777777" w:rsidR="00BC0D39" w:rsidRPr="005B47E0" w:rsidRDefault="00BC0D39" w:rsidP="00624E32">
            <w:pPr>
              <w:suppressAutoHyphens/>
              <w:kinsoku w:val="0"/>
              <w:autoSpaceDE w:val="0"/>
              <w:autoSpaceDN w:val="0"/>
              <w:spacing w:line="280" w:lineRule="exact"/>
              <w:ind w:leftChars="80" w:left="466" w:rightChars="79" w:right="176" w:hanging="288"/>
              <w:jc w:val="left"/>
              <w:rPr>
                <w:sz w:val="20"/>
                <w:szCs w:val="20"/>
              </w:rPr>
            </w:pPr>
            <w:r w:rsidRPr="005B47E0">
              <w:rPr>
                <w:rFonts w:hint="eastAsia"/>
                <w:sz w:val="20"/>
                <w:szCs w:val="20"/>
              </w:rPr>
              <w:t>② 外国政府等から多額の金銭その他の重大な利益（金銭換算する場合に当該者の年間所得のうち２５％以上を占める金銭その他の利益をいう。）を得ている者又は得ることを約している者</w:t>
            </w:r>
          </w:p>
          <w:p w14:paraId="243787B9" w14:textId="77777777" w:rsidR="00BC0D39" w:rsidRPr="005B47E0" w:rsidRDefault="00BC0D39" w:rsidP="00624E32">
            <w:pPr>
              <w:suppressAutoHyphens/>
              <w:kinsoku w:val="0"/>
              <w:autoSpaceDE w:val="0"/>
              <w:autoSpaceDN w:val="0"/>
              <w:spacing w:line="280" w:lineRule="exact"/>
              <w:ind w:leftChars="354" w:left="1213" w:rightChars="287" w:right="639" w:hanging="425"/>
              <w:jc w:val="right"/>
              <w:rPr>
                <w:sz w:val="20"/>
                <w:szCs w:val="20"/>
              </w:rPr>
            </w:pPr>
            <w:r w:rsidRPr="005B47E0">
              <w:rPr>
                <w:rFonts w:hint="eastAsia"/>
                <w:sz w:val="20"/>
                <w:szCs w:val="20"/>
              </w:rPr>
              <w:t>以上</w:t>
            </w:r>
          </w:p>
        </w:tc>
      </w:tr>
    </w:tbl>
    <w:p w14:paraId="21DB16FC" w14:textId="77777777" w:rsidR="00943FF6" w:rsidRPr="00BC0D39" w:rsidRDefault="00943FF6" w:rsidP="00BC0D39">
      <w:pPr>
        <w:spacing w:line="300" w:lineRule="exact"/>
        <w:jc w:val="left"/>
        <w:rPr>
          <w:rFonts w:ascii="ＭＳ 明朝" w:eastAsia="ＭＳ 明朝" w:hAnsi="ＭＳ 明朝"/>
        </w:rPr>
      </w:pPr>
    </w:p>
    <w:sectPr w:rsidR="00943FF6" w:rsidRPr="00BC0D39" w:rsidSect="006A3EF8">
      <w:headerReference w:type="default" r:id="rId7"/>
      <w:footerReference w:type="default" r:id="rId8"/>
      <w:pgSz w:w="11906" w:h="16838" w:code="9"/>
      <w:pgMar w:top="1134" w:right="1134" w:bottom="1134" w:left="1418" w:header="567" w:footer="340" w:gutter="0"/>
      <w:pgNumType w:fmt="numberInDash"/>
      <w:cols w:space="425"/>
      <w:docGrid w:type="linesAndChars" w:linePitch="34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345D" w14:textId="77777777" w:rsidR="00FB5EEB" w:rsidRDefault="00FB5EEB">
      <w:r>
        <w:separator/>
      </w:r>
    </w:p>
  </w:endnote>
  <w:endnote w:type="continuationSeparator" w:id="0">
    <w:p w14:paraId="09B036CC" w14:textId="77777777" w:rsidR="00FB5EEB" w:rsidRDefault="00FB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3196" w14:textId="0207916E" w:rsidR="00BF2FC4" w:rsidRDefault="006C096B" w:rsidP="0083048A">
    <w:pPr>
      <w:pStyle w:val="a5"/>
      <w:jc w:val="center"/>
    </w:pPr>
    <w:r>
      <w:fldChar w:fldCharType="begin"/>
    </w:r>
    <w:r>
      <w:instrText>PAGE   \* MERGEFORMAT</w:instrText>
    </w:r>
    <w:r>
      <w:fldChar w:fldCharType="separate"/>
    </w:r>
    <w:r w:rsidRPr="009618CB">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56D7" w14:textId="77777777" w:rsidR="00FB5EEB" w:rsidRDefault="00FB5EEB">
      <w:r>
        <w:separator/>
      </w:r>
    </w:p>
  </w:footnote>
  <w:footnote w:type="continuationSeparator" w:id="0">
    <w:p w14:paraId="4F41B5D9" w14:textId="77777777" w:rsidR="00FB5EEB" w:rsidRDefault="00FB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9632" w14:textId="2F4C6FD6" w:rsidR="00BF2FC4" w:rsidRDefault="006C096B" w:rsidP="00D9450C">
    <w:pPr>
      <w:pStyle w:val="a3"/>
      <w:jc w:val="right"/>
    </w:pPr>
    <w:r>
      <w:rPr>
        <w:rFonts w:hint="eastAsia"/>
      </w:rPr>
      <w:t>（応募者用）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ENQ3L1XeEd6mSE3O9MjwT9HKcssVD0peyVthT6bFeOdv56SSg1/2oqoUIW2sAbmfxlEhh0uFVce9m/J+WiOIlA==" w:salt="Kn/qIyhrsYhmniMGSxL6A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AA"/>
    <w:rsid w:val="002407EF"/>
    <w:rsid w:val="0037532C"/>
    <w:rsid w:val="00385E99"/>
    <w:rsid w:val="004B3B2F"/>
    <w:rsid w:val="00604CD1"/>
    <w:rsid w:val="0062614E"/>
    <w:rsid w:val="006C096B"/>
    <w:rsid w:val="00797137"/>
    <w:rsid w:val="00943FF6"/>
    <w:rsid w:val="009F0673"/>
    <w:rsid w:val="00AE2F57"/>
    <w:rsid w:val="00BA546F"/>
    <w:rsid w:val="00BC0D39"/>
    <w:rsid w:val="00BF2FC4"/>
    <w:rsid w:val="00C339AA"/>
    <w:rsid w:val="00FB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A6AA37"/>
  <w15:chartTrackingRefBased/>
  <w15:docId w15:val="{6AE454D3-0220-4503-8136-1E3BE0E6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C339AA"/>
    <w:pPr>
      <w:tabs>
        <w:tab w:val="center" w:pos="4252"/>
        <w:tab w:val="right" w:pos="8504"/>
      </w:tabs>
      <w:snapToGrid w:val="0"/>
    </w:pPr>
  </w:style>
  <w:style w:type="character" w:customStyle="1" w:styleId="a4">
    <w:name w:val="ヘッダー (文字)"/>
    <w:basedOn w:val="a0"/>
    <w:link w:val="a3"/>
    <w:uiPriority w:val="99"/>
    <w:rsid w:val="00C339AA"/>
  </w:style>
  <w:style w:type="paragraph" w:styleId="a5">
    <w:name w:val="footer"/>
    <w:basedOn w:val="a"/>
    <w:link w:val="a6"/>
    <w:uiPriority w:val="99"/>
    <w:unhideWhenUsed/>
    <w:rsid w:val="00C339AA"/>
    <w:pPr>
      <w:tabs>
        <w:tab w:val="center" w:pos="4252"/>
        <w:tab w:val="right" w:pos="8504"/>
      </w:tabs>
      <w:snapToGrid w:val="0"/>
    </w:pPr>
  </w:style>
  <w:style w:type="character" w:customStyle="1" w:styleId="a6">
    <w:name w:val="フッター (文字)"/>
    <w:basedOn w:val="a0"/>
    <w:link w:val="a5"/>
    <w:uiPriority w:val="99"/>
    <w:rsid w:val="00C339AA"/>
  </w:style>
  <w:style w:type="paragraph" w:styleId="a7">
    <w:name w:val="Closing"/>
    <w:basedOn w:val="a"/>
    <w:link w:val="a8"/>
    <w:uiPriority w:val="99"/>
    <w:unhideWhenUsed/>
    <w:rsid w:val="00C339AA"/>
    <w:pPr>
      <w:jc w:val="right"/>
    </w:pPr>
    <w:rPr>
      <w:rFonts w:ascii="ＭＳ 明朝" w:eastAsia="ＭＳ 明朝" w:hAnsi="Century" w:cs="Times New Roman"/>
      <w:color w:val="000000" w:themeColor="text1"/>
      <w:kern w:val="0"/>
      <w:szCs w:val="18"/>
    </w:rPr>
  </w:style>
  <w:style w:type="character" w:customStyle="1" w:styleId="a8">
    <w:name w:val="結語 (文字)"/>
    <w:basedOn w:val="a0"/>
    <w:link w:val="a7"/>
    <w:uiPriority w:val="99"/>
    <w:rsid w:val="00C339AA"/>
    <w:rPr>
      <w:rFonts w:ascii="ＭＳ 明朝" w:eastAsia="ＭＳ 明朝" w:hAnsi="Century" w:cs="Times New Roman"/>
      <w:color w:val="000000" w:themeColor="text1"/>
      <w:kern w:val="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9569-A603-4FBE-984B-5106CBE0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373</Words>
  <Characters>2128</Characters>
  <Application>Microsoft Office Word</Application>
  <DocSecurity>8</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侑</dc:creator>
  <cp:keywords/>
  <dc:description/>
  <cp:lastModifiedBy>小川 侑</cp:lastModifiedBy>
  <cp:revision>3</cp:revision>
  <dcterms:created xsi:type="dcterms:W3CDTF">2025-09-25T07:23:00Z</dcterms:created>
  <dcterms:modified xsi:type="dcterms:W3CDTF">2025-09-25T07:32:00Z</dcterms:modified>
</cp:coreProperties>
</file>